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60E7A" w14:textId="77777777" w:rsidR="00B91056" w:rsidRPr="00B91056" w:rsidRDefault="00B91056" w:rsidP="00B91056">
      <w:pPr>
        <w:spacing w:after="230" w:line="259" w:lineRule="auto"/>
        <w:rPr>
          <w:rFonts w:ascii="Aptos Display" w:eastAsia="Times New Roman" w:hAnsi="Aptos Display" w:cs="Times New Roman"/>
          <w:color w:val="000000"/>
          <w:lang w:eastAsia="nb-NO"/>
        </w:rPr>
      </w:pPr>
      <w:r w:rsidRPr="00B91056">
        <w:rPr>
          <w:rFonts w:ascii="Aptos Display" w:eastAsia="Times New Roman" w:hAnsi="Aptos Display" w:cs="Times New Roman"/>
          <w:color w:val="000000"/>
          <w:sz w:val="26"/>
          <w:lang w:eastAsia="nb-NO"/>
        </w:rPr>
        <w:t xml:space="preserve">Kjære konfirmanter og foresatte </w:t>
      </w:r>
    </w:p>
    <w:p w14:paraId="77D54429" w14:textId="38F8E1D4" w:rsidR="00B91056" w:rsidRPr="00B91056" w:rsidRDefault="00B91056" w:rsidP="00B91056">
      <w:pPr>
        <w:spacing w:after="386" w:line="259" w:lineRule="auto"/>
        <w:ind w:left="-5" w:hanging="10"/>
        <w:rPr>
          <w:rFonts w:ascii="Aptos Display" w:eastAsia="Times New Roman" w:hAnsi="Aptos Display" w:cs="Times New Roman"/>
          <w:color w:val="000000"/>
          <w:lang w:eastAsia="nb-NO"/>
        </w:rPr>
      </w:pPr>
      <w:r w:rsidRPr="00B91056">
        <w:rPr>
          <w:rFonts w:ascii="Aptos Display" w:eastAsia="Times New Roman" w:hAnsi="Aptos Display" w:cs="Times New Roman"/>
          <w:color w:val="000000"/>
          <w:lang w:eastAsia="nb-NO"/>
        </w:rPr>
        <w:t xml:space="preserve">Det nærmer seg innspurten på konfirmantåret. Takk til alle foreldre som har stilt opp på det ene og det andre gjennom året! Tirsdag </w:t>
      </w:r>
      <w:r w:rsidRPr="00EE4300">
        <w:rPr>
          <w:rFonts w:ascii="Aptos Display" w:eastAsia="Times New Roman" w:hAnsi="Aptos Display" w:cs="Times New Roman"/>
          <w:color w:val="000000"/>
          <w:lang w:eastAsia="nb-NO"/>
        </w:rPr>
        <w:t>19</w:t>
      </w:r>
      <w:r w:rsidRPr="00B91056">
        <w:rPr>
          <w:rFonts w:ascii="Aptos Display" w:eastAsia="Times New Roman" w:hAnsi="Aptos Display" w:cs="Times New Roman"/>
          <w:color w:val="000000"/>
          <w:lang w:eastAsia="nb-NO"/>
        </w:rPr>
        <w:t xml:space="preserve">. mars blir det behov for ytterligere dugnadsinnsats:    </w:t>
      </w:r>
    </w:p>
    <w:p w14:paraId="4BA4D653" w14:textId="775D6A05" w:rsidR="00B91056" w:rsidRPr="00B91056" w:rsidRDefault="00B91056" w:rsidP="00B91056">
      <w:pPr>
        <w:keepNext/>
        <w:keepLines/>
        <w:spacing w:after="0" w:line="259" w:lineRule="auto"/>
        <w:outlineLvl w:val="0"/>
        <w:rPr>
          <w:rFonts w:ascii="Aptos Display" w:eastAsia="Times New Roman" w:hAnsi="Aptos Display" w:cs="Times New Roman"/>
          <w:color w:val="323E4F"/>
          <w:sz w:val="41"/>
          <w:lang w:eastAsia="nb-NO"/>
        </w:rPr>
      </w:pPr>
      <w:r w:rsidRPr="00B91056">
        <w:rPr>
          <w:rFonts w:ascii="Aptos Display" w:eastAsia="Times New Roman" w:hAnsi="Aptos Display" w:cs="Times New Roman"/>
          <w:color w:val="323E4F"/>
          <w:sz w:val="41"/>
          <w:lang w:eastAsia="nb-NO"/>
        </w:rPr>
        <w:t xml:space="preserve">Fasteaksjonen tirsdag </w:t>
      </w:r>
      <w:r w:rsidRPr="00EE4300">
        <w:rPr>
          <w:rFonts w:ascii="Aptos Display" w:eastAsia="Times New Roman" w:hAnsi="Aptos Display" w:cs="Times New Roman"/>
          <w:color w:val="323E4F"/>
          <w:sz w:val="41"/>
          <w:lang w:eastAsia="nb-NO"/>
        </w:rPr>
        <w:t>19</w:t>
      </w:r>
      <w:r w:rsidRPr="00B91056">
        <w:rPr>
          <w:rFonts w:ascii="Aptos Display" w:eastAsia="Times New Roman" w:hAnsi="Aptos Display" w:cs="Times New Roman"/>
          <w:color w:val="323E4F"/>
          <w:sz w:val="41"/>
          <w:lang w:eastAsia="nb-NO"/>
        </w:rPr>
        <w:t>. mars 202</w:t>
      </w:r>
      <w:r w:rsidRPr="00EE4300">
        <w:rPr>
          <w:rFonts w:ascii="Aptos Display" w:eastAsia="Times New Roman" w:hAnsi="Aptos Display" w:cs="Times New Roman"/>
          <w:color w:val="323E4F"/>
          <w:sz w:val="41"/>
          <w:lang w:eastAsia="nb-NO"/>
        </w:rPr>
        <w:t>4</w:t>
      </w:r>
      <w:r w:rsidRPr="00B91056">
        <w:rPr>
          <w:rFonts w:ascii="Aptos Display" w:eastAsia="Times New Roman" w:hAnsi="Aptos Display" w:cs="Times New Roman"/>
          <w:color w:val="323E4F"/>
          <w:sz w:val="41"/>
          <w:lang w:eastAsia="nb-NO"/>
        </w:rPr>
        <w:t xml:space="preserve"> </w:t>
      </w:r>
    </w:p>
    <w:p w14:paraId="0DBF0AB1" w14:textId="77777777" w:rsidR="00B91056" w:rsidRPr="00B91056" w:rsidRDefault="00B91056" w:rsidP="00B91056">
      <w:pPr>
        <w:spacing w:after="325" w:line="259" w:lineRule="auto"/>
        <w:ind w:left="-26" w:right="-26"/>
        <w:rPr>
          <w:rFonts w:ascii="Aptos Display" w:eastAsia="Times New Roman" w:hAnsi="Aptos Display" w:cs="Times New Roman"/>
          <w:color w:val="000000"/>
          <w:lang w:eastAsia="nb-NO"/>
        </w:rPr>
      </w:pPr>
      <w:r w:rsidRPr="00B91056">
        <w:rPr>
          <w:rFonts w:ascii="Aptos Display" w:eastAsia="Calibri" w:hAnsi="Aptos Display" w:cs="Calibri"/>
          <w:noProof/>
          <w:color w:val="000000"/>
          <w:sz w:val="22"/>
          <w:lang w:eastAsia="nb-NO"/>
        </w:rPr>
        <mc:AlternateContent>
          <mc:Choice Requires="wpg">
            <w:drawing>
              <wp:inline distT="0" distB="0" distL="0" distR="0" wp14:anchorId="13CCC29E" wp14:editId="3152F4A7">
                <wp:extent cx="6281928" cy="10668"/>
                <wp:effectExtent l="0" t="0" r="0" b="0"/>
                <wp:docPr id="610" name="Group 610"/>
                <wp:cNvGraphicFramePr/>
                <a:graphic xmlns:a="http://schemas.openxmlformats.org/drawingml/2006/main">
                  <a:graphicData uri="http://schemas.microsoft.com/office/word/2010/wordprocessingGroup">
                    <wpg:wgp>
                      <wpg:cNvGrpSpPr/>
                      <wpg:grpSpPr>
                        <a:xfrm>
                          <a:off x="0" y="0"/>
                          <a:ext cx="6281928" cy="10668"/>
                          <a:chOff x="0" y="0"/>
                          <a:chExt cx="6281928" cy="10668"/>
                        </a:xfrm>
                      </wpg:grpSpPr>
                      <wps:wsp>
                        <wps:cNvPr id="856" name="Shape 856"/>
                        <wps:cNvSpPr/>
                        <wps:spPr>
                          <a:xfrm>
                            <a:off x="0" y="0"/>
                            <a:ext cx="6281928" cy="10668"/>
                          </a:xfrm>
                          <a:custGeom>
                            <a:avLst/>
                            <a:gdLst/>
                            <a:ahLst/>
                            <a:cxnLst/>
                            <a:rect l="0" t="0" r="0" b="0"/>
                            <a:pathLst>
                              <a:path w="6281928" h="10668">
                                <a:moveTo>
                                  <a:pt x="0" y="0"/>
                                </a:moveTo>
                                <a:lnTo>
                                  <a:pt x="6281928" y="0"/>
                                </a:lnTo>
                                <a:lnTo>
                                  <a:pt x="6281928" y="10668"/>
                                </a:lnTo>
                                <a:lnTo>
                                  <a:pt x="0" y="10668"/>
                                </a:lnTo>
                                <a:lnTo>
                                  <a:pt x="0" y="0"/>
                                </a:lnTo>
                              </a:path>
                            </a:pathLst>
                          </a:custGeom>
                          <a:solidFill>
                            <a:srgbClr val="4472C4"/>
                          </a:solidFill>
                          <a:ln w="0" cap="flat">
                            <a:noFill/>
                            <a:miter lim="127000"/>
                          </a:ln>
                          <a:effectLst/>
                        </wps:spPr>
                        <wps:bodyPr/>
                      </wps:wsp>
                    </wpg:wgp>
                  </a:graphicData>
                </a:graphic>
              </wp:inline>
            </w:drawing>
          </mc:Choice>
          <mc:Fallback>
            <w:pict>
              <v:group w14:anchorId="3DD23C33" id="Group 610" o:spid="_x0000_s1026" style="width:494.65pt;height:.85pt;mso-position-horizontal-relative:char;mso-position-vertical-relative:line" coordsize="6281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">
                <v:shape id="Shape 856" o:spid="_x0000_s1027" style="position:absolute;width:62819;height:106;visibility:visible;mso-wrap-style:square;v-text-anchor:top" coordsize="628192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" path="m,l6281928,r,10668l,10668,,e" fillcolor="#4472c4" stroked="f" strokeweight="0">
                  <v:stroke miterlimit="83231f" joinstyle="miter"/>
                  <v:path arrowok="t" textboxrect="0,0,6281928,10668"/>
                </v:shape>
                <w10:anchorlock/>
              </v:group>
            </w:pict>
          </mc:Fallback>
        </mc:AlternateContent>
      </w:r>
    </w:p>
    <w:p w14:paraId="7509E849" w14:textId="77777777" w:rsidR="00B91056" w:rsidRPr="00B91056" w:rsidRDefault="00B91056" w:rsidP="00B91056">
      <w:pPr>
        <w:spacing w:after="93" w:line="259" w:lineRule="auto"/>
        <w:ind w:left="-5" w:hanging="10"/>
        <w:rPr>
          <w:rFonts w:ascii="Aptos Display" w:eastAsia="Times New Roman" w:hAnsi="Aptos Display" w:cs="Times New Roman"/>
          <w:color w:val="000000"/>
          <w:lang w:eastAsia="nb-NO"/>
        </w:rPr>
      </w:pPr>
      <w:r w:rsidRPr="00B91056">
        <w:rPr>
          <w:rFonts w:ascii="Aptos Display" w:eastAsia="Times New Roman" w:hAnsi="Aptos Display" w:cs="Times New Roman"/>
          <w:color w:val="4472C4"/>
          <w:lang w:eastAsia="nb-NO"/>
        </w:rPr>
        <w:t>Kort oppsummert:</w:t>
      </w:r>
      <w:r w:rsidRPr="00B91056">
        <w:rPr>
          <w:rFonts w:ascii="Aptos Display" w:eastAsia="Times New Roman" w:hAnsi="Aptos Display" w:cs="Times New Roman"/>
          <w:color w:val="000000"/>
          <w:sz w:val="38"/>
          <w:lang w:eastAsia="nb-NO"/>
        </w:rPr>
        <w:t xml:space="preserve">  </w:t>
      </w:r>
    </w:p>
    <w:p w14:paraId="18213D5F" w14:textId="4612754D" w:rsidR="00B91056" w:rsidRPr="00B91056" w:rsidRDefault="00B91056" w:rsidP="00B91056">
      <w:pPr>
        <w:spacing w:after="226" w:line="259" w:lineRule="auto"/>
        <w:rPr>
          <w:rFonts w:ascii="Aptos Display" w:eastAsia="Times New Roman" w:hAnsi="Aptos Display" w:cs="Times New Roman"/>
          <w:color w:val="000000"/>
          <w:lang w:eastAsia="nb-NO"/>
        </w:rPr>
      </w:pPr>
      <w:r w:rsidRPr="00B91056">
        <w:rPr>
          <w:rFonts w:ascii="Aptos Display" w:eastAsia="Times New Roman" w:hAnsi="Aptos Display" w:cs="Times New Roman"/>
          <w:color w:val="000000"/>
          <w:lang w:eastAsia="nb-NO"/>
        </w:rPr>
        <w:t>Konfirmantene skal delta. Husk varme klær og en foresatt</w:t>
      </w:r>
      <w:r w:rsidR="00EE4300" w:rsidRPr="00EE4300">
        <w:rPr>
          <w:rFonts w:ascii="Aptos Display" w:eastAsia="Times New Roman" w:hAnsi="Aptos Display" w:cs="Times New Roman"/>
          <w:color w:val="000000"/>
          <w:lang w:eastAsia="nb-NO"/>
        </w:rPr>
        <w:t xml:space="preserve"> (eller tante, onkel, bestefar</w:t>
      </w:r>
      <w:r w:rsidR="00240E1F">
        <w:rPr>
          <w:rFonts w:ascii="Aptos Display" w:eastAsia="Times New Roman" w:hAnsi="Aptos Display" w:cs="Times New Roman"/>
          <w:color w:val="000000"/>
          <w:lang w:eastAsia="nb-NO"/>
        </w:rPr>
        <w:t>, eldre søsken, gudforeldre</w:t>
      </w:r>
      <w:r w:rsidR="00EE4300" w:rsidRPr="00EE4300">
        <w:rPr>
          <w:rFonts w:ascii="Aptos Display" w:eastAsia="Times New Roman" w:hAnsi="Aptos Display" w:cs="Times New Roman"/>
          <w:color w:val="000000"/>
          <w:lang w:eastAsia="nb-NO"/>
        </w:rPr>
        <w:t xml:space="preserve"> e.l.)</w:t>
      </w:r>
    </w:p>
    <w:p w14:paraId="4E3C1AEF" w14:textId="77777777" w:rsidR="00B91056" w:rsidRPr="00B91056" w:rsidRDefault="00B91056" w:rsidP="00B91056">
      <w:pPr>
        <w:spacing w:after="39" w:line="259" w:lineRule="auto"/>
        <w:ind w:left="-5" w:hanging="10"/>
        <w:rPr>
          <w:rFonts w:ascii="Aptos Display" w:eastAsia="Times New Roman" w:hAnsi="Aptos Display" w:cs="Times New Roman"/>
          <w:color w:val="000000"/>
          <w:lang w:eastAsia="nb-NO"/>
        </w:rPr>
      </w:pPr>
      <w:r w:rsidRPr="00B91056">
        <w:rPr>
          <w:rFonts w:ascii="Aptos Display" w:eastAsia="Times New Roman" w:hAnsi="Aptos Display" w:cs="Times New Roman"/>
          <w:color w:val="4472C4"/>
          <w:lang w:eastAsia="nb-NO"/>
        </w:rPr>
        <w:t xml:space="preserve">Mer info: </w:t>
      </w:r>
    </w:p>
    <w:p w14:paraId="5E1E426E" w14:textId="77777777" w:rsidR="00724C50" w:rsidRDefault="00B91056" w:rsidP="00724C50">
      <w:pPr>
        <w:spacing w:after="225" w:line="259" w:lineRule="auto"/>
        <w:ind w:left="-5" w:hanging="10"/>
        <w:rPr>
          <w:rFonts w:ascii="Aptos Display" w:eastAsia="Times New Roman" w:hAnsi="Aptos Display" w:cs="Times New Roman"/>
          <w:color w:val="000000"/>
          <w:lang w:eastAsia="nb-NO"/>
        </w:rPr>
      </w:pPr>
      <w:r w:rsidRPr="00B91056">
        <w:rPr>
          <w:rFonts w:ascii="Aptos Display" w:eastAsia="Times New Roman" w:hAnsi="Aptos Display" w:cs="Times New Roman"/>
          <w:color w:val="000000"/>
          <w:lang w:eastAsia="nb-NO"/>
        </w:rPr>
        <w:t xml:space="preserve">To uker før påske går rundt 40 000 frivillige bøssebærere fra 1200 norske menigheter fra dør til dør over hele landet og samler inn penger til Kirkens Nødhjelps arbeid. Pengene går til katastrofearbeid og langsiktig bistand i mer enn 30 land. Noe av dette arbeidet fikk konfirmantene innblikk i på Handelsspillet i Gruben kirke. mer info: </w:t>
      </w:r>
      <w:r w:rsidRPr="00B91056">
        <w:rPr>
          <w:rFonts w:ascii="Aptos Display" w:eastAsia="Times New Roman" w:hAnsi="Aptos Display" w:cs="Times New Roman"/>
          <w:color w:val="0563C1"/>
          <w:u w:val="single" w:color="0563C1"/>
          <w:lang w:eastAsia="nb-NO"/>
        </w:rPr>
        <w:t>www.fasteaksjonen.no</w:t>
      </w:r>
      <w:r w:rsidRPr="00B91056">
        <w:rPr>
          <w:rFonts w:ascii="Aptos Display" w:eastAsia="Times New Roman" w:hAnsi="Aptos Display" w:cs="Times New Roman"/>
          <w:color w:val="000000"/>
          <w:lang w:eastAsia="nb-NO"/>
        </w:rPr>
        <w:t xml:space="preserve">  </w:t>
      </w:r>
    </w:p>
    <w:p w14:paraId="0D8B0CA3" w14:textId="624FDB2E" w:rsidR="00724C50" w:rsidRPr="00B91056" w:rsidRDefault="00B91056" w:rsidP="000A38F2">
      <w:pPr>
        <w:spacing w:after="225" w:line="259" w:lineRule="auto"/>
        <w:ind w:left="-5" w:hanging="10"/>
        <w:rPr>
          <w:rFonts w:ascii="Aptos Display" w:eastAsia="Times New Roman" w:hAnsi="Aptos Display" w:cs="Times New Roman"/>
          <w:color w:val="000000"/>
          <w:lang w:eastAsia="nb-NO"/>
        </w:rPr>
      </w:pPr>
      <w:r w:rsidRPr="00B91056">
        <w:rPr>
          <w:rFonts w:ascii="Aptos Display" w:eastAsia="Times New Roman" w:hAnsi="Aptos Display" w:cs="Times New Roman"/>
          <w:color w:val="000000"/>
          <w:lang w:eastAsia="nb-NO"/>
        </w:rPr>
        <w:t>Av hensyn til både logistikk og sikkerhet har vi sagt at</w:t>
      </w:r>
      <w:r w:rsidRPr="00B91056">
        <w:rPr>
          <w:rFonts w:ascii="Aptos Display" w:eastAsia="Times New Roman" w:hAnsi="Aptos Display" w:cs="Times New Roman"/>
          <w:b/>
          <w:bCs/>
          <w:color w:val="000000"/>
          <w:lang w:eastAsia="nb-NO"/>
        </w:rPr>
        <w:t xml:space="preserve"> alle skal ha med seg en voksen på aksjonsdagen</w:t>
      </w:r>
      <w:r w:rsidRPr="00B91056">
        <w:rPr>
          <w:rFonts w:ascii="Aptos Display" w:eastAsia="Times New Roman" w:hAnsi="Aptos Display" w:cs="Times New Roman"/>
          <w:color w:val="000000"/>
          <w:lang w:eastAsia="nb-NO"/>
        </w:rPr>
        <w:t xml:space="preserve">. Vi trenger at noen kjører bil for å nå ut til Åga/Hauknes/Dalselv. Gjerne noen som bor og er kjent i området. Dersom to konfirmanter og én voksen går sammen om et større område er dette også ok. </w:t>
      </w:r>
      <w:r w:rsidR="005B6121">
        <w:rPr>
          <w:rFonts w:ascii="Aptos Display" w:eastAsia="Times New Roman" w:hAnsi="Aptos Display" w:cs="Times New Roman"/>
          <w:color w:val="000000"/>
          <w:lang w:eastAsia="nb-NO"/>
        </w:rPr>
        <w:t xml:space="preserve">Om plomberingen blir brutt eller </w:t>
      </w:r>
      <w:r w:rsidR="002A45C0">
        <w:rPr>
          <w:rFonts w:ascii="Aptos Display" w:eastAsia="Times New Roman" w:hAnsi="Aptos Display" w:cs="Times New Roman"/>
          <w:color w:val="000000"/>
          <w:lang w:eastAsia="nb-NO"/>
        </w:rPr>
        <w:t>andre a</w:t>
      </w:r>
      <w:r w:rsidR="004D713B">
        <w:rPr>
          <w:rFonts w:ascii="Aptos Display" w:eastAsia="Times New Roman" w:hAnsi="Aptos Display" w:cs="Times New Roman"/>
          <w:color w:val="000000"/>
          <w:lang w:eastAsia="nb-NO"/>
        </w:rPr>
        <w:t>v</w:t>
      </w:r>
      <w:r w:rsidR="002A45C0">
        <w:rPr>
          <w:rFonts w:ascii="Aptos Display" w:eastAsia="Times New Roman" w:hAnsi="Aptos Display" w:cs="Times New Roman"/>
          <w:color w:val="000000"/>
          <w:lang w:eastAsia="nb-NO"/>
        </w:rPr>
        <w:t xml:space="preserve">vik skjer må </w:t>
      </w:r>
      <w:r w:rsidR="004D713B">
        <w:rPr>
          <w:rFonts w:ascii="Aptos Display" w:eastAsia="Times New Roman" w:hAnsi="Aptos Display" w:cs="Times New Roman"/>
          <w:color w:val="000000"/>
          <w:lang w:eastAsia="nb-NO"/>
        </w:rPr>
        <w:t>dette rapporteres på eget skjema</w:t>
      </w:r>
      <w:r w:rsidR="00CE2311">
        <w:rPr>
          <w:rFonts w:ascii="Aptos Display" w:eastAsia="Times New Roman" w:hAnsi="Aptos Display" w:cs="Times New Roman"/>
          <w:color w:val="000000"/>
          <w:lang w:eastAsia="nb-NO"/>
        </w:rPr>
        <w:t>,</w:t>
      </w:r>
      <w:r w:rsidR="004D713B">
        <w:rPr>
          <w:rFonts w:ascii="Aptos Display" w:eastAsia="Times New Roman" w:hAnsi="Aptos Display" w:cs="Times New Roman"/>
          <w:color w:val="000000"/>
          <w:lang w:eastAsia="nb-NO"/>
        </w:rPr>
        <w:t xml:space="preserve"> samme kveld</w:t>
      </w:r>
      <w:r w:rsidR="007C630B">
        <w:rPr>
          <w:rFonts w:ascii="Aptos Display" w:eastAsia="Times New Roman" w:hAnsi="Aptos Display" w:cs="Times New Roman"/>
          <w:color w:val="000000"/>
          <w:lang w:eastAsia="nb-NO"/>
        </w:rPr>
        <w:t>, dette gjøres i fellesskap med foresatte</w:t>
      </w:r>
      <w:r w:rsidR="00CE2311">
        <w:rPr>
          <w:rFonts w:ascii="Aptos Display" w:eastAsia="Times New Roman" w:hAnsi="Aptos Display" w:cs="Times New Roman"/>
          <w:color w:val="000000"/>
          <w:lang w:eastAsia="nb-NO"/>
        </w:rPr>
        <w:t>.</w:t>
      </w:r>
    </w:p>
    <w:p w14:paraId="1B2685E4" w14:textId="77777777" w:rsidR="00B91056" w:rsidRPr="00B91056" w:rsidRDefault="00B91056" w:rsidP="00B91056">
      <w:pPr>
        <w:spacing w:after="39" w:line="259" w:lineRule="auto"/>
        <w:ind w:left="-5" w:hanging="10"/>
        <w:rPr>
          <w:rFonts w:ascii="Aptos Display" w:eastAsia="Times New Roman" w:hAnsi="Aptos Display" w:cs="Times New Roman"/>
          <w:color w:val="000000"/>
          <w:lang w:eastAsia="nb-NO"/>
        </w:rPr>
      </w:pPr>
      <w:r w:rsidRPr="00B91056">
        <w:rPr>
          <w:rFonts w:ascii="Aptos Display" w:eastAsia="Times New Roman" w:hAnsi="Aptos Display" w:cs="Times New Roman"/>
          <w:color w:val="4472C4"/>
          <w:lang w:eastAsia="nb-NO"/>
        </w:rPr>
        <w:t xml:space="preserve">Program: </w:t>
      </w:r>
    </w:p>
    <w:p w14:paraId="2FEB3FB7" w14:textId="77777777" w:rsidR="00B91056" w:rsidRPr="00B91056" w:rsidRDefault="00B91056" w:rsidP="00B91056">
      <w:pPr>
        <w:spacing w:after="225" w:line="259" w:lineRule="auto"/>
        <w:ind w:left="-5" w:hanging="10"/>
        <w:rPr>
          <w:rFonts w:ascii="Aptos Display" w:eastAsia="Times New Roman" w:hAnsi="Aptos Display" w:cs="Times New Roman"/>
          <w:color w:val="000000"/>
          <w:lang w:eastAsia="nb-NO"/>
        </w:rPr>
      </w:pPr>
      <w:r w:rsidRPr="00B91056">
        <w:rPr>
          <w:rFonts w:ascii="Aptos Display" w:eastAsia="Times New Roman" w:hAnsi="Aptos Display" w:cs="Times New Roman"/>
          <w:color w:val="000000"/>
          <w:lang w:eastAsia="nb-NO"/>
        </w:rPr>
        <w:t xml:space="preserve">Kl. 18.00: Mo menighetshus: Utdeling av bøsser og ID-kort. Tildeling av rute. </w:t>
      </w:r>
    </w:p>
    <w:p w14:paraId="6EF818AF" w14:textId="49E75A37" w:rsidR="00B91056" w:rsidRPr="00B91056" w:rsidRDefault="00B91056" w:rsidP="00FC3A09">
      <w:pPr>
        <w:spacing w:after="225" w:line="259" w:lineRule="auto"/>
        <w:rPr>
          <w:rFonts w:ascii="Aptos Display" w:eastAsia="Times New Roman" w:hAnsi="Aptos Display" w:cs="Times New Roman"/>
          <w:color w:val="000000"/>
          <w:lang w:eastAsia="nb-NO"/>
        </w:rPr>
      </w:pPr>
      <w:r w:rsidRPr="00B91056">
        <w:rPr>
          <w:rFonts w:ascii="Aptos Display" w:eastAsia="Times New Roman" w:hAnsi="Aptos Display" w:cs="Times New Roman"/>
          <w:color w:val="000000"/>
          <w:lang w:eastAsia="nb-NO"/>
        </w:rPr>
        <w:t xml:space="preserve">Kl. 20.00: Innlevering av bøsser og enkel kveldsmat i Mo menighetshus fram til kl.21.00. </w:t>
      </w:r>
    </w:p>
    <w:p w14:paraId="3ED7DD2C" w14:textId="1D082E4D" w:rsidR="00B91056" w:rsidRPr="00B91056" w:rsidRDefault="00B91056" w:rsidP="00B91056">
      <w:pPr>
        <w:spacing w:after="39" w:line="259" w:lineRule="auto"/>
        <w:ind w:left="-5" w:hanging="10"/>
        <w:rPr>
          <w:rFonts w:ascii="Aptos Display" w:eastAsia="Times New Roman" w:hAnsi="Aptos Display" w:cs="Times New Roman"/>
          <w:color w:val="000000"/>
          <w:lang w:eastAsia="nb-NO"/>
        </w:rPr>
      </w:pPr>
      <w:r w:rsidRPr="00B91056">
        <w:rPr>
          <w:rFonts w:ascii="Aptos Display" w:eastAsia="Times New Roman" w:hAnsi="Aptos Display" w:cs="Times New Roman"/>
          <w:color w:val="4472C4"/>
          <w:lang w:eastAsia="nb-NO"/>
        </w:rPr>
        <w:t xml:space="preserve">Foreldremedvirkning:  </w:t>
      </w:r>
    </w:p>
    <w:p w14:paraId="7A4CB487" w14:textId="440C99DD" w:rsidR="00B91056" w:rsidRPr="00EE4300" w:rsidRDefault="00B91056" w:rsidP="00B91056">
      <w:pPr>
        <w:numPr>
          <w:ilvl w:val="0"/>
          <w:numId w:val="1"/>
        </w:numPr>
        <w:spacing w:after="39" w:line="259" w:lineRule="auto"/>
        <w:ind w:left="676" w:hanging="338"/>
        <w:rPr>
          <w:rFonts w:ascii="Aptos Display" w:eastAsia="Times New Roman" w:hAnsi="Aptos Display" w:cs="Times New Roman"/>
          <w:color w:val="000000"/>
          <w:lang w:eastAsia="nb-NO"/>
        </w:rPr>
      </w:pPr>
      <w:r w:rsidRPr="00B91056">
        <w:rPr>
          <w:rFonts w:ascii="Aptos Display" w:eastAsia="Times New Roman" w:hAnsi="Aptos Display" w:cs="Times New Roman"/>
          <w:color w:val="000000"/>
          <w:lang w:eastAsia="nb-NO"/>
        </w:rPr>
        <w:t xml:space="preserve">Vi </w:t>
      </w:r>
      <w:r w:rsidRPr="00EE4300">
        <w:rPr>
          <w:rFonts w:ascii="Aptos Display" w:eastAsia="Times New Roman" w:hAnsi="Aptos Display" w:cs="Times New Roman"/>
          <w:color w:val="000000"/>
          <w:lang w:eastAsia="nb-NO"/>
        </w:rPr>
        <w:t xml:space="preserve">har fått 3 foreldre som registrerer, deler ut bøsser og teller penger til slutt. </w:t>
      </w:r>
      <w:r w:rsidRPr="00B91056">
        <w:rPr>
          <w:rFonts w:ascii="Aptos Display" w:eastAsia="Times New Roman" w:hAnsi="Aptos Display" w:cs="Times New Roman"/>
          <w:color w:val="000000"/>
          <w:lang w:eastAsia="nb-NO"/>
        </w:rPr>
        <w:t xml:space="preserve"> </w:t>
      </w:r>
    </w:p>
    <w:p w14:paraId="2F2319A9" w14:textId="4377DFE0" w:rsidR="00B91056" w:rsidRPr="00EE4300" w:rsidRDefault="00B91056" w:rsidP="00B91056">
      <w:pPr>
        <w:spacing w:after="39" w:line="259" w:lineRule="auto"/>
        <w:ind w:left="676"/>
        <w:rPr>
          <w:rFonts w:ascii="Aptos Display" w:eastAsia="Times New Roman" w:hAnsi="Aptos Display" w:cs="Times New Roman"/>
          <w:color w:val="000000"/>
          <w:lang w:eastAsia="nb-NO"/>
        </w:rPr>
      </w:pPr>
      <w:r w:rsidRPr="00EE4300">
        <w:rPr>
          <w:rFonts w:ascii="Aptos Display" w:eastAsia="Times New Roman" w:hAnsi="Aptos Display" w:cs="Times New Roman"/>
          <w:color w:val="000000"/>
          <w:lang w:eastAsia="nb-NO"/>
        </w:rPr>
        <w:t>Fint om dere kan komme ca. 17.40 (Lisa, Maria og Stina)</w:t>
      </w:r>
    </w:p>
    <w:p w14:paraId="4CE536F7" w14:textId="2D4CA625" w:rsidR="00E0142E" w:rsidRPr="00EE4300" w:rsidRDefault="00B91056" w:rsidP="00E0142E">
      <w:pPr>
        <w:spacing w:after="39" w:line="259" w:lineRule="auto"/>
        <w:rPr>
          <w:rFonts w:ascii="Aptos Display" w:eastAsia="Times New Roman" w:hAnsi="Aptos Display" w:cs="Times New Roman"/>
          <w:color w:val="000000"/>
          <w:lang w:eastAsia="nb-NO"/>
        </w:rPr>
      </w:pPr>
      <w:r w:rsidRPr="00EE4300">
        <w:rPr>
          <w:rFonts w:ascii="Aptos Display" w:eastAsia="Times New Roman" w:hAnsi="Aptos Display" w:cs="Times New Roman"/>
          <w:color w:val="4472C4"/>
          <w:lang w:eastAsia="nb-NO"/>
        </w:rPr>
        <w:t>Men vi trenger fortsatt flere som hjelper til</w:t>
      </w:r>
      <w:r w:rsidRPr="00EE4300">
        <w:rPr>
          <w:rFonts w:ascii="Aptos Display" w:eastAsia="Times New Roman" w:hAnsi="Aptos Display" w:cs="Times New Roman"/>
          <w:color w:val="4472C4"/>
          <w:lang w:eastAsia="nb-NO"/>
        </w:rPr>
        <w:t>:</w:t>
      </w:r>
    </w:p>
    <w:p w14:paraId="39303EAB" w14:textId="4D8A477C" w:rsidR="00B91056" w:rsidRPr="00EE4300" w:rsidRDefault="00B91056" w:rsidP="00B91056">
      <w:pPr>
        <w:numPr>
          <w:ilvl w:val="0"/>
          <w:numId w:val="1"/>
        </w:numPr>
        <w:spacing w:after="34" w:line="259" w:lineRule="auto"/>
        <w:ind w:left="676" w:hanging="338"/>
        <w:rPr>
          <w:rFonts w:ascii="Aptos Display" w:eastAsia="Times New Roman" w:hAnsi="Aptos Display" w:cs="Times New Roman"/>
          <w:color w:val="000000"/>
          <w:lang w:eastAsia="nb-NO"/>
        </w:rPr>
      </w:pPr>
      <w:r w:rsidRPr="00B91056">
        <w:rPr>
          <w:rFonts w:ascii="Aptos Display" w:eastAsia="Times New Roman" w:hAnsi="Aptos Display" w:cs="Times New Roman"/>
          <w:color w:val="000000"/>
          <w:lang w:eastAsia="nb-NO"/>
        </w:rPr>
        <w:t xml:space="preserve">Vi trenger </w:t>
      </w:r>
      <w:r w:rsidRPr="00EE4300">
        <w:rPr>
          <w:rFonts w:ascii="Aptos Display" w:eastAsia="Times New Roman" w:hAnsi="Aptos Display" w:cs="Times New Roman"/>
          <w:color w:val="000000"/>
          <w:lang w:eastAsia="nb-NO"/>
        </w:rPr>
        <w:t>2</w:t>
      </w:r>
      <w:r w:rsidRPr="00B91056">
        <w:rPr>
          <w:rFonts w:ascii="Aptos Display" w:eastAsia="Times New Roman" w:hAnsi="Aptos Display" w:cs="Times New Roman"/>
          <w:color w:val="000000"/>
          <w:lang w:eastAsia="nb-NO"/>
        </w:rPr>
        <w:t xml:space="preserve"> foreldre som kan hjelpe til med enkel kveldsmat.</w:t>
      </w:r>
    </w:p>
    <w:p w14:paraId="6BB68D2F" w14:textId="4156A684" w:rsidR="00B91056" w:rsidRPr="00EE4300" w:rsidRDefault="00B91056" w:rsidP="00B91056">
      <w:pPr>
        <w:numPr>
          <w:ilvl w:val="0"/>
          <w:numId w:val="1"/>
        </w:numPr>
        <w:spacing w:after="34" w:line="259" w:lineRule="auto"/>
        <w:ind w:left="676" w:hanging="338"/>
        <w:rPr>
          <w:rFonts w:ascii="Aptos Display" w:eastAsia="Times New Roman" w:hAnsi="Aptos Display" w:cs="Times New Roman"/>
          <w:color w:val="000000"/>
          <w:lang w:eastAsia="nb-NO"/>
        </w:rPr>
      </w:pPr>
      <w:r w:rsidRPr="00EE4300">
        <w:rPr>
          <w:rFonts w:ascii="Aptos Display" w:eastAsia="Times New Roman" w:hAnsi="Aptos Display" w:cs="Times New Roman"/>
          <w:color w:val="000000"/>
          <w:lang w:eastAsia="nb-NO"/>
        </w:rPr>
        <w:t>Om noen ka</w:t>
      </w:r>
      <w:r w:rsidRPr="00B91056">
        <w:rPr>
          <w:rFonts w:ascii="Aptos Display" w:eastAsia="Times New Roman" w:hAnsi="Aptos Display" w:cs="Times New Roman"/>
          <w:color w:val="000000"/>
          <w:lang w:eastAsia="nb-NO"/>
        </w:rPr>
        <w:t>n</w:t>
      </w:r>
      <w:r w:rsidRPr="00EE4300">
        <w:rPr>
          <w:rFonts w:ascii="Aptos Display" w:eastAsia="Times New Roman" w:hAnsi="Aptos Display" w:cs="Times New Roman"/>
          <w:color w:val="000000"/>
          <w:lang w:eastAsia="nb-NO"/>
        </w:rPr>
        <w:t xml:space="preserve"> bake</w:t>
      </w:r>
      <w:r w:rsidRPr="00B91056">
        <w:rPr>
          <w:rFonts w:ascii="Aptos Display" w:eastAsia="Times New Roman" w:hAnsi="Aptos Display" w:cs="Times New Roman"/>
          <w:color w:val="000000"/>
          <w:lang w:eastAsia="nb-NO"/>
        </w:rPr>
        <w:t xml:space="preserve"> skuffkake e.l. er </w:t>
      </w:r>
      <w:r w:rsidRPr="00EE4300">
        <w:rPr>
          <w:rFonts w:ascii="Aptos Display" w:eastAsia="Times New Roman" w:hAnsi="Aptos Display" w:cs="Times New Roman"/>
          <w:color w:val="000000"/>
          <w:lang w:eastAsia="nb-NO"/>
        </w:rPr>
        <w:t xml:space="preserve">det </w:t>
      </w:r>
      <w:r w:rsidRPr="00B91056">
        <w:rPr>
          <w:rFonts w:ascii="Aptos Display" w:eastAsia="Times New Roman" w:hAnsi="Aptos Display" w:cs="Times New Roman"/>
          <w:color w:val="000000"/>
          <w:lang w:eastAsia="nb-NO"/>
        </w:rPr>
        <w:t xml:space="preserve">også </w:t>
      </w:r>
      <w:r w:rsidRPr="00EE4300">
        <w:rPr>
          <w:rFonts w:ascii="Aptos Display" w:eastAsia="Times New Roman" w:hAnsi="Aptos Display" w:cs="Times New Roman"/>
          <w:color w:val="000000"/>
          <w:lang w:eastAsia="nb-NO"/>
        </w:rPr>
        <w:t>veldig fint.</w:t>
      </w:r>
    </w:p>
    <w:p w14:paraId="47AE412E" w14:textId="77777777" w:rsidR="00EE4300" w:rsidRPr="00EE4300" w:rsidRDefault="00EE4300" w:rsidP="00EE4300">
      <w:pPr>
        <w:spacing w:after="34" w:line="259" w:lineRule="auto"/>
        <w:ind w:left="338"/>
        <w:rPr>
          <w:rFonts w:ascii="Aptos Display" w:eastAsia="Times New Roman" w:hAnsi="Aptos Display" w:cs="Times New Roman"/>
          <w:color w:val="000000"/>
          <w:lang w:eastAsia="nb-NO"/>
        </w:rPr>
      </w:pPr>
    </w:p>
    <w:p w14:paraId="6BA7B5EE" w14:textId="77777777" w:rsidR="00FC3A09" w:rsidRDefault="00E0142E" w:rsidP="00E0142E">
      <w:pPr>
        <w:spacing w:after="34" w:line="259" w:lineRule="auto"/>
        <w:rPr>
          <w:rFonts w:ascii="Aptos Display" w:eastAsia="Times New Roman" w:hAnsi="Aptos Display" w:cs="Times New Roman"/>
          <w:color w:val="000000"/>
          <w:lang w:eastAsia="nb-NO"/>
        </w:rPr>
      </w:pPr>
      <w:r w:rsidRPr="00EE4300">
        <w:rPr>
          <w:rFonts w:ascii="Aptos Display" w:eastAsia="Times New Roman" w:hAnsi="Aptos Display" w:cs="Times New Roman"/>
          <w:color w:val="000000"/>
          <w:lang w:eastAsia="nb-NO"/>
        </w:rPr>
        <w:t xml:space="preserve">Om </w:t>
      </w:r>
      <w:r w:rsidR="00EE4300" w:rsidRPr="00EE4300">
        <w:rPr>
          <w:rFonts w:ascii="Aptos Display" w:eastAsia="Times New Roman" w:hAnsi="Aptos Display" w:cs="Times New Roman"/>
          <w:color w:val="000000"/>
          <w:lang w:eastAsia="nb-NO"/>
        </w:rPr>
        <w:t xml:space="preserve">noen har mulighet til å bidra enten med baking eller på </w:t>
      </w:r>
      <w:r w:rsidR="00FC3A09">
        <w:rPr>
          <w:rFonts w:ascii="Aptos Display" w:eastAsia="Times New Roman" w:hAnsi="Aptos Display" w:cs="Times New Roman"/>
          <w:color w:val="000000"/>
          <w:lang w:eastAsia="nb-NO"/>
        </w:rPr>
        <w:t>kjøkkenet på aksjonsdagen</w:t>
      </w:r>
    </w:p>
    <w:p w14:paraId="296A51E8" w14:textId="6BAD1FBE" w:rsidR="00E0142E" w:rsidRPr="00EE4300" w:rsidRDefault="00EE4300" w:rsidP="00E0142E">
      <w:pPr>
        <w:spacing w:after="34" w:line="259" w:lineRule="auto"/>
        <w:rPr>
          <w:rFonts w:ascii="Aptos Display" w:eastAsia="Times New Roman" w:hAnsi="Aptos Display" w:cs="Times New Roman"/>
          <w:color w:val="000000"/>
          <w:lang w:eastAsia="nb-NO"/>
        </w:rPr>
      </w:pPr>
      <w:r w:rsidRPr="00EE4300">
        <w:rPr>
          <w:rFonts w:ascii="Aptos Display" w:eastAsia="Times New Roman" w:hAnsi="Aptos Display" w:cs="Times New Roman"/>
          <w:color w:val="000000"/>
          <w:lang w:eastAsia="nb-NO"/>
        </w:rPr>
        <w:t xml:space="preserve"> -Ta kontakt!</w:t>
      </w:r>
    </w:p>
    <w:p w14:paraId="34EF4452" w14:textId="77777777" w:rsidR="00EE4300" w:rsidRPr="00EE4300" w:rsidRDefault="00EE4300" w:rsidP="00E0142E">
      <w:pPr>
        <w:spacing w:after="34" w:line="259" w:lineRule="auto"/>
        <w:rPr>
          <w:rFonts w:ascii="Aptos Display" w:eastAsia="Times New Roman" w:hAnsi="Aptos Display" w:cs="Times New Roman"/>
          <w:color w:val="000000"/>
          <w:lang w:eastAsia="nb-NO"/>
        </w:rPr>
      </w:pPr>
    </w:p>
    <w:p w14:paraId="63CA6391" w14:textId="77777777" w:rsidR="00EE4300" w:rsidRPr="00EE4300" w:rsidRDefault="00EE4300" w:rsidP="00E0142E">
      <w:pPr>
        <w:spacing w:after="34" w:line="259" w:lineRule="auto"/>
        <w:rPr>
          <w:rFonts w:ascii="Aptos Display" w:eastAsia="Times New Roman" w:hAnsi="Aptos Display" w:cs="Times New Roman"/>
          <w:color w:val="000000"/>
          <w:lang w:eastAsia="nb-NO"/>
        </w:rPr>
      </w:pPr>
      <w:r w:rsidRPr="00EE4300">
        <w:rPr>
          <w:rFonts w:ascii="Aptos Display" w:eastAsia="Times New Roman" w:hAnsi="Aptos Display" w:cs="Times New Roman"/>
          <w:color w:val="000000"/>
          <w:lang w:eastAsia="nb-NO"/>
        </w:rPr>
        <w:t xml:space="preserve">Vennlig hilsen </w:t>
      </w:r>
    </w:p>
    <w:p w14:paraId="6EAA4C59" w14:textId="0586F978" w:rsidR="00EE4300" w:rsidRPr="00EE4300" w:rsidRDefault="00EE4300" w:rsidP="00E0142E">
      <w:pPr>
        <w:spacing w:after="34" w:line="259" w:lineRule="auto"/>
        <w:rPr>
          <w:rFonts w:ascii="Aptos Display" w:eastAsia="Times New Roman" w:hAnsi="Aptos Display" w:cs="Times New Roman"/>
          <w:color w:val="000000"/>
          <w:lang w:eastAsia="nb-NO"/>
        </w:rPr>
      </w:pPr>
      <w:r w:rsidRPr="00EE4300">
        <w:rPr>
          <w:rFonts w:ascii="Aptos Display" w:eastAsia="Times New Roman" w:hAnsi="Aptos Display" w:cs="Times New Roman"/>
          <w:color w:val="000000"/>
          <w:lang w:eastAsia="nb-NO"/>
        </w:rPr>
        <w:t xml:space="preserve">Rosita Guldvik </w:t>
      </w:r>
      <w:r w:rsidRPr="00EE4300">
        <w:rPr>
          <w:rFonts w:ascii="Aptos Display" w:eastAsia="Times New Roman" w:hAnsi="Aptos Display" w:cs="Times New Roman"/>
          <w:color w:val="000000"/>
          <w:lang w:eastAsia="nb-NO"/>
        </w:rPr>
        <w:tab/>
      </w:r>
      <w:r w:rsidRPr="00EE4300">
        <w:rPr>
          <w:rFonts w:ascii="Aptos Display" w:eastAsia="Times New Roman" w:hAnsi="Aptos Display" w:cs="Times New Roman"/>
          <w:color w:val="000000"/>
          <w:lang w:eastAsia="nb-NO"/>
        </w:rPr>
        <w:tab/>
      </w:r>
      <w:r w:rsidRPr="00EE4300">
        <w:rPr>
          <w:rFonts w:ascii="Aptos Display" w:eastAsia="Times New Roman" w:hAnsi="Aptos Display" w:cs="Times New Roman"/>
          <w:color w:val="000000"/>
          <w:lang w:eastAsia="nb-NO"/>
        </w:rPr>
        <w:tab/>
      </w:r>
      <w:r w:rsidRPr="00EE4300">
        <w:rPr>
          <w:rFonts w:ascii="Aptos Display" w:eastAsia="Times New Roman" w:hAnsi="Aptos Display" w:cs="Times New Roman"/>
          <w:color w:val="000000"/>
          <w:lang w:eastAsia="nb-NO"/>
        </w:rPr>
        <w:tab/>
      </w:r>
      <w:r w:rsidRPr="00EE4300">
        <w:rPr>
          <w:rFonts w:ascii="Aptos Display" w:eastAsia="Times New Roman" w:hAnsi="Aptos Display" w:cs="Times New Roman"/>
          <w:color w:val="000000"/>
          <w:lang w:eastAsia="nb-NO"/>
        </w:rPr>
        <w:t xml:space="preserve">Einar Aksel Rånes Fagerheim   </w:t>
      </w:r>
    </w:p>
    <w:p w14:paraId="4CB4AACF" w14:textId="27AB0222" w:rsidR="00B91056" w:rsidRPr="00FC3A09" w:rsidRDefault="00EE4300" w:rsidP="00FC3A09">
      <w:pPr>
        <w:spacing w:after="34" w:line="259" w:lineRule="auto"/>
        <w:rPr>
          <w:rFonts w:ascii="Aptos Display" w:eastAsia="Times New Roman" w:hAnsi="Aptos Display" w:cs="Times New Roman"/>
          <w:color w:val="000000"/>
          <w:lang w:eastAsia="nb-NO"/>
        </w:rPr>
      </w:pPr>
      <w:r w:rsidRPr="00EE4300">
        <w:rPr>
          <w:rFonts w:ascii="Aptos Display" w:eastAsia="Times New Roman" w:hAnsi="Aptos Display" w:cs="Times New Roman"/>
          <w:noProof/>
          <w:color w:val="000000"/>
          <w:lang w:eastAsia="nb-NO"/>
        </w:rPr>
        <w:drawing>
          <wp:inline distT="0" distB="0" distL="0" distR="0" wp14:anchorId="18084C62" wp14:editId="2B8D8577">
            <wp:extent cx="190500" cy="190500"/>
            <wp:effectExtent l="0" t="0" r="0" b="0"/>
            <wp:docPr id="1209449040" name="Grafikk 1" descr="Telef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49040" name="Grafikk 1209449040" descr="Telefon kontur"/>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90500" cy="190500"/>
                    </a:xfrm>
                    <a:prstGeom prst="rect">
                      <a:avLst/>
                    </a:prstGeom>
                  </pic:spPr>
                </pic:pic>
              </a:graphicData>
            </a:graphic>
          </wp:inline>
        </w:drawing>
      </w:r>
      <w:r w:rsidRPr="00EE4300">
        <w:rPr>
          <w:rFonts w:ascii="Aptos Display" w:eastAsia="Times New Roman" w:hAnsi="Aptos Display" w:cs="Times New Roman"/>
          <w:color w:val="000000"/>
          <w:lang w:eastAsia="nb-NO"/>
        </w:rPr>
        <w:t xml:space="preserve"> 47974827</w:t>
      </w:r>
      <w:r w:rsidRPr="00EE4300">
        <w:rPr>
          <w:rFonts w:ascii="Aptos Display" w:eastAsia="Times New Roman" w:hAnsi="Aptos Display" w:cs="Times New Roman"/>
          <w:color w:val="000000"/>
          <w:lang w:eastAsia="nb-NO"/>
        </w:rPr>
        <w:tab/>
      </w:r>
      <w:r w:rsidRPr="00EE4300">
        <w:rPr>
          <w:rFonts w:ascii="Aptos Display" w:eastAsia="Times New Roman" w:hAnsi="Aptos Display" w:cs="Times New Roman"/>
          <w:color w:val="000000"/>
          <w:lang w:eastAsia="nb-NO"/>
        </w:rPr>
        <w:tab/>
      </w:r>
      <w:r w:rsidR="00FC3A09">
        <w:rPr>
          <w:rFonts w:ascii="Aptos Display" w:eastAsia="Times New Roman" w:hAnsi="Aptos Display" w:cs="Times New Roman"/>
          <w:color w:val="000000"/>
          <w:lang w:eastAsia="nb-NO"/>
        </w:rPr>
        <w:tab/>
      </w:r>
      <w:r w:rsidR="00FC3A09">
        <w:rPr>
          <w:rFonts w:ascii="Aptos Display" w:eastAsia="Times New Roman" w:hAnsi="Aptos Display" w:cs="Times New Roman"/>
          <w:color w:val="000000"/>
          <w:lang w:eastAsia="nb-NO"/>
        </w:rPr>
        <w:tab/>
      </w:r>
      <w:r w:rsidR="00FC3A09">
        <w:rPr>
          <w:rFonts w:ascii="Aptos Display" w:eastAsia="Times New Roman" w:hAnsi="Aptos Display" w:cs="Times New Roman"/>
          <w:color w:val="000000"/>
          <w:lang w:eastAsia="nb-NO"/>
        </w:rPr>
        <w:tab/>
      </w:r>
      <w:r w:rsidRPr="00EE4300">
        <w:rPr>
          <w:rFonts w:ascii="Aptos Display" w:eastAsia="Times New Roman" w:hAnsi="Aptos Display" w:cs="Times New Roman"/>
          <w:noProof/>
          <w:color w:val="000000"/>
          <w:lang w:eastAsia="nb-NO"/>
        </w:rPr>
        <w:drawing>
          <wp:inline distT="0" distB="0" distL="0" distR="0" wp14:anchorId="3BBC5CCA" wp14:editId="44407BA3">
            <wp:extent cx="190500" cy="190500"/>
            <wp:effectExtent l="0" t="0" r="0" b="0"/>
            <wp:docPr id="1054103747" name="Grafikk 1" descr="Telef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49040" name="Grafikk 1209449040" descr="Telefon kontur"/>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90500" cy="190500"/>
                    </a:xfrm>
                    <a:prstGeom prst="rect">
                      <a:avLst/>
                    </a:prstGeom>
                  </pic:spPr>
                </pic:pic>
              </a:graphicData>
            </a:graphic>
          </wp:inline>
        </w:drawing>
      </w:r>
      <w:r w:rsidRPr="00EE4300">
        <w:rPr>
          <w:rFonts w:ascii="Aptos Display" w:eastAsia="Times New Roman" w:hAnsi="Aptos Display" w:cs="Times New Roman"/>
          <w:color w:val="000000"/>
          <w:lang w:eastAsia="nb-NO"/>
        </w:rPr>
        <w:t xml:space="preserve"> 97608015</w:t>
      </w:r>
      <w:r w:rsidR="00FC3A09">
        <w:rPr>
          <w:rFonts w:ascii="Aptos Display" w:eastAsia="Times New Roman" w:hAnsi="Aptos Display" w:cs="Times New Roman"/>
          <w:color w:val="000000"/>
          <w:lang w:eastAsia="nb-NO"/>
        </w:rPr>
        <w:t xml:space="preserve"> </w:t>
      </w:r>
      <w:r w:rsidRPr="00EE4300">
        <w:rPr>
          <w:rFonts w:ascii="Aptos Display" w:eastAsia="Times New Roman" w:hAnsi="Aptos Display" w:cs="Times New Roman"/>
          <w:color w:val="000000"/>
          <w:lang w:eastAsia="nb-NO"/>
        </w:rPr>
        <w:tab/>
      </w:r>
      <w:r w:rsidRPr="00EE4300">
        <w:rPr>
          <w:rFonts w:ascii="Aptos Display" w:eastAsia="Times New Roman" w:hAnsi="Aptos Display" w:cs="Times New Roman"/>
          <w:color w:val="000000"/>
          <w:lang w:eastAsia="nb-NO"/>
        </w:rPr>
        <w:tab/>
      </w:r>
    </w:p>
    <w:sectPr w:rsidR="00B91056" w:rsidRPr="00FC3A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0743D"/>
    <w:multiLevelType w:val="hybridMultilevel"/>
    <w:tmpl w:val="2EF4AA1E"/>
    <w:lvl w:ilvl="0" w:tplc="E26CD4E8">
      <w:start w:val="1"/>
      <w:numFmt w:val="bullet"/>
      <w:lvlText w:val="-"/>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0AB056">
      <w:start w:val="1"/>
      <w:numFmt w:val="bullet"/>
      <w:lvlText w:val="o"/>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9C33C8">
      <w:start w:val="1"/>
      <w:numFmt w:val="bullet"/>
      <w:lvlText w:val="▪"/>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9699C6">
      <w:start w:val="1"/>
      <w:numFmt w:val="bullet"/>
      <w:lvlText w:val="•"/>
      <w:lvlJc w:val="left"/>
      <w:pPr>
        <w:ind w:left="2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C423FC">
      <w:start w:val="1"/>
      <w:numFmt w:val="bullet"/>
      <w:lvlText w:val="o"/>
      <w:lvlJc w:val="left"/>
      <w:pPr>
        <w:ind w:left="3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F8F6FE">
      <w:start w:val="1"/>
      <w:numFmt w:val="bullet"/>
      <w:lvlText w:val="▪"/>
      <w:lvlJc w:val="left"/>
      <w:pPr>
        <w:ind w:left="4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488380">
      <w:start w:val="1"/>
      <w:numFmt w:val="bullet"/>
      <w:lvlText w:val="•"/>
      <w:lvlJc w:val="left"/>
      <w:pPr>
        <w:ind w:left="5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70AD1A">
      <w:start w:val="1"/>
      <w:numFmt w:val="bullet"/>
      <w:lvlText w:val="o"/>
      <w:lvlJc w:val="left"/>
      <w:pPr>
        <w:ind w:left="5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EA7184">
      <w:start w:val="1"/>
      <w:numFmt w:val="bullet"/>
      <w:lvlText w:val="▪"/>
      <w:lvlJc w:val="left"/>
      <w:pPr>
        <w:ind w:left="6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01969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056"/>
    <w:rsid w:val="000A38F2"/>
    <w:rsid w:val="00240E1F"/>
    <w:rsid w:val="002A45C0"/>
    <w:rsid w:val="004D713B"/>
    <w:rsid w:val="005B6121"/>
    <w:rsid w:val="00724C50"/>
    <w:rsid w:val="007C630B"/>
    <w:rsid w:val="00B91056"/>
    <w:rsid w:val="00C53636"/>
    <w:rsid w:val="00CE2311"/>
    <w:rsid w:val="00E0142E"/>
    <w:rsid w:val="00EE4300"/>
    <w:rsid w:val="00FC3A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C0E50"/>
  <w15:chartTrackingRefBased/>
  <w15:docId w15:val="{CD3F2429-910D-4191-A376-0DA1FDCA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910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910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9105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9105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9105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9105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9105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9105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9105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9105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B9105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B9105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B9105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B9105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B9105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B9105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9105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91056"/>
    <w:rPr>
      <w:rFonts w:eastAsiaTheme="majorEastAsia" w:cstheme="majorBidi"/>
      <w:color w:val="272727" w:themeColor="text1" w:themeTint="D8"/>
    </w:rPr>
  </w:style>
  <w:style w:type="paragraph" w:styleId="Tittel">
    <w:name w:val="Title"/>
    <w:basedOn w:val="Normal"/>
    <w:next w:val="Normal"/>
    <w:link w:val="TittelTegn"/>
    <w:uiPriority w:val="10"/>
    <w:qFormat/>
    <w:rsid w:val="00B910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9105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9105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9105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B9105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B91056"/>
    <w:rPr>
      <w:i/>
      <w:iCs/>
      <w:color w:val="404040" w:themeColor="text1" w:themeTint="BF"/>
    </w:rPr>
  </w:style>
  <w:style w:type="paragraph" w:styleId="Listeavsnitt">
    <w:name w:val="List Paragraph"/>
    <w:basedOn w:val="Normal"/>
    <w:uiPriority w:val="34"/>
    <w:qFormat/>
    <w:rsid w:val="00B91056"/>
    <w:pPr>
      <w:ind w:left="720"/>
      <w:contextualSpacing/>
    </w:pPr>
  </w:style>
  <w:style w:type="character" w:styleId="Sterkutheving">
    <w:name w:val="Intense Emphasis"/>
    <w:basedOn w:val="Standardskriftforavsnitt"/>
    <w:uiPriority w:val="21"/>
    <w:qFormat/>
    <w:rsid w:val="00B91056"/>
    <w:rPr>
      <w:i/>
      <w:iCs/>
      <w:color w:val="0F4761" w:themeColor="accent1" w:themeShade="BF"/>
    </w:rPr>
  </w:style>
  <w:style w:type="paragraph" w:styleId="Sterktsitat">
    <w:name w:val="Intense Quote"/>
    <w:basedOn w:val="Normal"/>
    <w:next w:val="Normal"/>
    <w:link w:val="SterktsitatTegn"/>
    <w:uiPriority w:val="30"/>
    <w:qFormat/>
    <w:rsid w:val="00B910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B91056"/>
    <w:rPr>
      <w:i/>
      <w:iCs/>
      <w:color w:val="0F4761" w:themeColor="accent1" w:themeShade="BF"/>
    </w:rPr>
  </w:style>
  <w:style w:type="character" w:styleId="Sterkreferanse">
    <w:name w:val="Intense Reference"/>
    <w:basedOn w:val="Standardskriftforavsnitt"/>
    <w:uiPriority w:val="32"/>
    <w:qFormat/>
    <w:rsid w:val="00B91056"/>
    <w:rPr>
      <w:b/>
      <w:bCs/>
      <w:smallCaps/>
      <w:color w:val="0F4761" w:themeColor="accent1" w:themeShade="BF"/>
      <w:spacing w:val="5"/>
    </w:rPr>
  </w:style>
  <w:style w:type="character" w:styleId="Hyperkobling">
    <w:name w:val="Hyperlink"/>
    <w:basedOn w:val="Standardskriftforavsnitt"/>
    <w:uiPriority w:val="99"/>
    <w:unhideWhenUsed/>
    <w:rsid w:val="00EE4300"/>
    <w:rPr>
      <w:color w:val="467886" w:themeColor="hyperlink"/>
      <w:u w:val="single"/>
    </w:rPr>
  </w:style>
  <w:style w:type="character" w:styleId="Ulstomtale">
    <w:name w:val="Unresolved Mention"/>
    <w:basedOn w:val="Standardskriftforavsnitt"/>
    <w:uiPriority w:val="99"/>
    <w:semiHidden/>
    <w:unhideWhenUsed/>
    <w:rsid w:val="00EE4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305</Words>
  <Characters>1619</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Rosita Guldvik</dc:creator>
  <cp:keywords/>
  <dc:description/>
  <cp:lastModifiedBy>Rosita Guldvik</cp:lastModifiedBy>
  <cp:revision>10</cp:revision>
  <dcterms:created xsi:type="dcterms:W3CDTF">2024-03-08T11:16:00Z</dcterms:created>
  <dcterms:modified xsi:type="dcterms:W3CDTF">2024-03-08T12:17:00Z</dcterms:modified>
</cp:coreProperties>
</file>